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5957D" w14:textId="17DAC69D" w:rsidR="00403424" w:rsidRDefault="003B1504" w:rsidP="003B1504">
      <w:pPr>
        <w:jc w:val="center"/>
      </w:pPr>
      <w:r>
        <w:rPr>
          <w:noProof/>
        </w:rPr>
        <w:drawing>
          <wp:inline distT="0" distB="0" distL="0" distR="0" wp14:anchorId="15F4FBBF" wp14:editId="121A6227">
            <wp:extent cx="4229100" cy="17931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186" cy="180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4950B" w14:textId="77777777" w:rsidR="003B1504" w:rsidRDefault="003B1504" w:rsidP="003B1504">
      <w:pPr>
        <w:jc w:val="center"/>
      </w:pPr>
    </w:p>
    <w:p w14:paraId="45D1BDDF" w14:textId="474715DC" w:rsidR="003B1504" w:rsidRPr="00F37642" w:rsidRDefault="00F37642" w:rsidP="00F37642">
      <w:pPr>
        <w:rPr>
          <w:sz w:val="36"/>
          <w:szCs w:val="36"/>
        </w:rPr>
      </w:pPr>
      <w:r w:rsidRPr="00F37642">
        <w:rPr>
          <w:sz w:val="36"/>
          <w:szCs w:val="36"/>
        </w:rPr>
        <w:t>When fine craftsmanship meets the mark of excellence, a Louis Philippe product is born. Louis</w:t>
      </w:r>
      <w:r>
        <w:rPr>
          <w:sz w:val="36"/>
          <w:szCs w:val="36"/>
        </w:rPr>
        <w:t xml:space="preserve"> </w:t>
      </w:r>
      <w:r w:rsidRPr="00F37642">
        <w:rPr>
          <w:sz w:val="36"/>
          <w:szCs w:val="36"/>
        </w:rPr>
        <w:t>Philippe rises to the occasion of adorning men with impeccable taste and with a refined sense</w:t>
      </w:r>
      <w:r>
        <w:rPr>
          <w:sz w:val="36"/>
          <w:szCs w:val="36"/>
        </w:rPr>
        <w:t xml:space="preserve"> </w:t>
      </w:r>
      <w:r w:rsidRPr="00F37642">
        <w:rPr>
          <w:sz w:val="36"/>
          <w:szCs w:val="36"/>
        </w:rPr>
        <w:t>of luxury for fashion. For more than 30 years, we’ve been honouring every moment of a man’s</w:t>
      </w:r>
      <w:r>
        <w:rPr>
          <w:sz w:val="36"/>
          <w:szCs w:val="36"/>
        </w:rPr>
        <w:t xml:space="preserve"> </w:t>
      </w:r>
      <w:r w:rsidRPr="00F37642">
        <w:rPr>
          <w:sz w:val="36"/>
          <w:szCs w:val="36"/>
        </w:rPr>
        <w:t>life with the grandeur it deserves. From weddings, business meetings to wardrobe essentials</w:t>
      </w:r>
      <w:r>
        <w:rPr>
          <w:sz w:val="36"/>
          <w:szCs w:val="36"/>
        </w:rPr>
        <w:t xml:space="preserve"> </w:t>
      </w:r>
      <w:r w:rsidRPr="00F37642">
        <w:rPr>
          <w:sz w:val="36"/>
          <w:szCs w:val="36"/>
        </w:rPr>
        <w:t>such as t-shirts and chinos, there’s something for every occasion.</w:t>
      </w:r>
      <w:r>
        <w:rPr>
          <w:sz w:val="36"/>
          <w:szCs w:val="36"/>
        </w:rPr>
        <w:t xml:space="preserve"> </w:t>
      </w:r>
      <w:r w:rsidRPr="00F37642">
        <w:rPr>
          <w:sz w:val="36"/>
          <w:szCs w:val="36"/>
        </w:rPr>
        <w:t>Welcome to the world of Louis Philippe – a statement woven in perfection, stitched together by</w:t>
      </w:r>
      <w:r>
        <w:rPr>
          <w:sz w:val="36"/>
          <w:szCs w:val="36"/>
        </w:rPr>
        <w:t xml:space="preserve"> </w:t>
      </w:r>
      <w:r w:rsidRPr="00F37642">
        <w:rPr>
          <w:sz w:val="36"/>
          <w:szCs w:val="36"/>
        </w:rPr>
        <w:t>passion, and styled to perfection.</w:t>
      </w:r>
    </w:p>
    <w:sectPr w:rsidR="003B1504" w:rsidRPr="00F376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888"/>
    <w:rsid w:val="003B1504"/>
    <w:rsid w:val="00403424"/>
    <w:rsid w:val="00E35888"/>
    <w:rsid w:val="00F3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AED62"/>
  <w15:chartTrackingRefBased/>
  <w15:docId w15:val="{9A093D4E-59AD-4E04-9BEE-5390A526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Ifrah Ansari</cp:lastModifiedBy>
  <cp:revision>2</cp:revision>
  <dcterms:created xsi:type="dcterms:W3CDTF">2025-03-11T05:24:00Z</dcterms:created>
  <dcterms:modified xsi:type="dcterms:W3CDTF">2025-03-11T05:24:00Z</dcterms:modified>
</cp:coreProperties>
</file>